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A4209" w14:textId="77777777" w:rsidR="009A4E48" w:rsidRDefault="00000000">
      <w:pPr>
        <w:pStyle w:val="Title"/>
        <w:suppressAutoHyphens/>
      </w:pPr>
      <w:r>
        <w:rPr>
          <w:color w:val="000000"/>
        </w:rPr>
        <w:t>Sothaninn Sieng</w:t>
      </w:r>
    </w:p>
    <w:p w14:paraId="11241DC0" w14:textId="77777777" w:rsidR="009A4E48" w:rsidRDefault="00000000">
      <w:pPr>
        <w:suppressAutoHyphens/>
        <w:spacing w:after="100"/>
      </w:pPr>
      <w:r>
        <w:rPr>
          <w:color w:val="000000"/>
          <w:sz w:val="19"/>
        </w:rPr>
        <w:t>Everett, WA | 206-618-5378 | sothaninn.sieng@gmail.com</w:t>
      </w:r>
      <w:r>
        <w:rPr>
          <w:color w:val="000000"/>
          <w:sz w:val="19"/>
        </w:rPr>
        <w:t xml:space="preserve"> | </w:t>
      </w:r>
      <w:hyperlink r:id="rId6">
        <w:r>
          <w:rPr>
            <w:sz w:val="19"/>
          </w:rPr>
          <w:t>linkedin.com/in/sothaninn-sieng</w:t>
        </w:r>
      </w:hyperlink>
      <w:r>
        <w:rPr>
          <w:color w:val="000000"/>
          <w:sz w:val="19"/>
        </w:rPr>
        <w:t xml:space="preserve"> | </w:t>
      </w:r>
      <w:hyperlink r:id="rId7">
        <w:r>
          <w:rPr>
            <w:sz w:val="19"/>
          </w:rPr>
          <w:t>github.com/Sothaninn</w:t>
        </w:r>
      </w:hyperlink>
    </w:p>
    <w:p w14:paraId="660AD845" w14:textId="77777777" w:rsidR="009A4E48" w:rsidRDefault="00000000">
      <w:pPr>
        <w:pStyle w:val="Heading1"/>
        <w:suppressAutoHyphens/>
      </w:pPr>
      <w:r>
        <w:rPr>
          <w:color w:val="000000"/>
        </w:rPr>
        <w:t>EXPERIENCE</w:t>
      </w:r>
    </w:p>
    <w:p w14:paraId="2FB6EFEA" w14:textId="77777777" w:rsidR="009A4E48" w:rsidRDefault="00000000">
      <w:pPr>
        <w:keepNext/>
        <w:tabs>
          <w:tab w:val="right" w:pos="10368"/>
        </w:tabs>
        <w:suppressAutoHyphens/>
        <w:spacing w:before="80"/>
      </w:pPr>
      <w:r>
        <w:rPr>
          <w:b/>
          <w:color w:val="000000"/>
        </w:rPr>
        <w:t>Lead Software Engineer</w:t>
      </w:r>
      <w:r>
        <w:rPr>
          <w:b w:val="0"/>
          <w:color w:val="000000"/>
        </w:rPr>
        <w:t xml:space="preserve">  |  Olympic Collectible AI Solutions (OCAIS)</w:t>
      </w:r>
      <w:r>
        <w:rPr>
          <w:b w:val="0"/>
          <w:color w:val="000000"/>
          <w:sz w:val="21"/>
        </w:rPr>
        <w:tab/>
        <w:t>Jun 2026 – Present</w:t>
      </w:r>
    </w:p>
    <w:p w14:paraId="181EB41C" w14:textId="77777777" w:rsidR="009A4E48" w:rsidRDefault="00000000">
      <w:pPr>
        <w:pStyle w:val="ListBullet"/>
        <w:keepLines/>
        <w:suppressAutoHyphens/>
        <w:ind w:left="202" w:hanging="202"/>
      </w:pPr>
      <w:r>
        <w:rPr>
          <w:color w:val="000000"/>
        </w:rPr>
        <w:t>Lead continued development of Repacks Marketplace across shopping, collections, inventory, and fulfillment using Next.js, FastAPI, and PostgreSQL.</w:t>
      </w:r>
    </w:p>
    <w:p w14:paraId="6CF05050" w14:textId="77777777" w:rsidR="009A4E48" w:rsidRDefault="00000000">
      <w:pPr>
        <w:pStyle w:val="ListBullet"/>
        <w:keepLines/>
        <w:suppressAutoHyphens/>
        <w:ind w:left="202" w:hanging="202"/>
      </w:pPr>
      <w:r>
        <w:rPr>
          <w:color w:val="000000"/>
        </w:rPr>
        <w:t>Translate client requirements into technical priorities and lead engineering delivery for the marketplace and VerifAI.</w:t>
      </w:r>
    </w:p>
    <w:p w14:paraId="5A460B77" w14:textId="77777777" w:rsidR="009A4E48" w:rsidRDefault="00000000">
      <w:pPr>
        <w:pStyle w:val="ListBullet"/>
        <w:keepLines/>
        <w:suppressAutoHyphens/>
        <w:ind w:left="202" w:hanging="202"/>
      </w:pPr>
      <w:r>
        <w:rPr>
          <w:color w:val="000000"/>
        </w:rPr>
        <w:t>Engineered Stripe and wallet checkout with durable work leases, idempotent requests, and recovery for partial payments; separated provider calls from database transactions.</w:t>
      </w:r>
    </w:p>
    <w:p w14:paraId="4C32BE8E" w14:textId="77777777" w:rsidR="009A4E48" w:rsidRDefault="00000000">
      <w:pPr>
        <w:pStyle w:val="ListBullet"/>
        <w:keepLines/>
        <w:suppressAutoHyphens/>
        <w:ind w:left="202" w:hanging="202"/>
      </w:pPr>
      <w:r>
        <w:rPr>
          <w:color w:val="000000"/>
        </w:rPr>
        <w:t>Configured AWS ECS with Terraform, scoped IAM, and Secrets Manager; added database integration and Playwright tests, monitoring, and guarded CI/CD migrations.</w:t>
      </w:r>
    </w:p>
    <w:p w14:paraId="51C51DC2" w14:textId="77777777" w:rsidR="009A4E48" w:rsidRDefault="00000000">
      <w:pPr>
        <w:keepNext/>
        <w:tabs>
          <w:tab w:val="right" w:pos="10368"/>
        </w:tabs>
        <w:suppressAutoHyphens/>
        <w:spacing w:before="80"/>
      </w:pPr>
      <w:r>
        <w:rPr>
          <w:b/>
          <w:color w:val="000000"/>
        </w:rPr>
        <w:t>Software Engineer (Full-time)</w:t>
      </w:r>
      <w:r>
        <w:rPr>
          <w:b w:val="0"/>
          <w:color w:val="000000"/>
        </w:rPr>
        <w:t xml:space="preserve">  |  Olympic Collectible AI Solutions (OCAIS)</w:t>
      </w:r>
      <w:r>
        <w:rPr>
          <w:b w:val="0"/>
          <w:color w:val="000000"/>
          <w:sz w:val="21"/>
        </w:rPr>
        <w:tab/>
        <w:t>May 2025 – Jun 2026</w:t>
      </w:r>
    </w:p>
    <w:p w14:paraId="121382F5" w14:textId="77777777" w:rsidR="009A4E48" w:rsidRDefault="00000000">
      <w:pPr>
        <w:pStyle w:val="ListBullet"/>
        <w:keepLines/>
        <w:suppressAutoHyphens/>
        <w:ind w:left="202" w:hanging="202"/>
      </w:pPr>
      <w:r>
        <w:rPr>
          <w:color w:val="000000"/>
        </w:rPr>
        <w:t>Built VerifAI with React, TypeScript, and FastAPI for AI identification and image-quality review, with centralized permissions and audit trails; its dataset now exceeds 2.5M entries.</w:t>
      </w:r>
    </w:p>
    <w:p w14:paraId="11939E90" w14:textId="77777777" w:rsidR="009A4E48" w:rsidRDefault="00000000">
      <w:pPr>
        <w:pStyle w:val="ListBullet"/>
        <w:keepLines/>
        <w:suppressAutoHyphens/>
        <w:ind w:left="202" w:hanging="202"/>
      </w:pPr>
      <w:r>
        <w:rPr>
          <w:color w:val="000000"/>
        </w:rPr>
        <w:t>Persisted reviewer progress in PostgreSQL across reloads and order changes; made queue ingestion idempotent and replaced long-lived database sessions with scoped sessions.</w:t>
      </w:r>
    </w:p>
    <w:p w14:paraId="6736BE92" w14:textId="77777777" w:rsidR="009A4E48" w:rsidRDefault="00000000">
      <w:pPr>
        <w:pStyle w:val="ListBullet"/>
        <w:keepLines/>
        <w:suppressAutoHyphens/>
        <w:ind w:left="202" w:hanging="202"/>
      </w:pPr>
      <w:r>
        <w:rPr>
          <w:color w:val="000000"/>
        </w:rPr>
        <w:t>Built pricing APIs and Redis Streams workers that acknowledge successful jobs and reclaim interrupted work, with PostgreSQL pricing history and snapshot tooling.</w:t>
      </w:r>
    </w:p>
    <w:p w14:paraId="3A39D316" w14:textId="77777777" w:rsidR="009A4E48" w:rsidRDefault="00000000">
      <w:pPr>
        <w:keepNext/>
        <w:tabs>
          <w:tab w:val="right" w:pos="10368"/>
        </w:tabs>
        <w:suppressAutoHyphens/>
        <w:spacing w:before="80"/>
      </w:pPr>
      <w:r>
        <w:rPr>
          <w:b/>
          <w:color w:val="000000"/>
        </w:rPr>
        <w:t>Software Engineer Intern</w:t>
      </w:r>
      <w:r>
        <w:rPr>
          <w:b w:val="0"/>
          <w:color w:val="000000"/>
        </w:rPr>
        <w:t xml:space="preserve">  |  Olympic Collectible AI Solutions (OCAIS)</w:t>
      </w:r>
      <w:r>
        <w:rPr>
          <w:b w:val="0"/>
          <w:color w:val="000000"/>
          <w:sz w:val="21"/>
        </w:rPr>
        <w:tab/>
        <w:t>Oct 2024 – May 2025</w:t>
      </w:r>
    </w:p>
    <w:p w14:paraId="5763C9FC" w14:textId="77777777" w:rsidR="009A4E48" w:rsidRDefault="00000000">
      <w:pPr>
        <w:pStyle w:val="ListBullet"/>
        <w:keepLines/>
        <w:suppressAutoHyphens/>
        <w:ind w:left="202" w:hanging="202"/>
      </w:pPr>
      <w:r>
        <w:rPr>
          <w:color w:val="000000"/>
        </w:rPr>
        <w:t>Optimized Python image-analysis algorithms, reducing processing time from 3s to 0.1s per image; built mask-quality scoring and visual reports for dataset evaluation.</w:t>
      </w:r>
    </w:p>
    <w:p w14:paraId="2A489DF7" w14:textId="77777777" w:rsidR="009A4E48" w:rsidRDefault="00000000">
      <w:pPr>
        <w:pStyle w:val="ListBullet"/>
        <w:keepLines/>
        <w:suppressAutoHyphens/>
        <w:ind w:left="202" w:hanging="202"/>
      </w:pPr>
      <w:r>
        <w:rPr>
          <w:color w:val="000000"/>
        </w:rPr>
        <w:t>Built Python dataset-analysis and visualization tools for Mask2Former and YOLOv11L evaluation, contributing to a 20% improvement in model accuracy.</w:t>
      </w:r>
    </w:p>
    <w:p w14:paraId="3EE0E944" w14:textId="77777777" w:rsidR="009A4E48" w:rsidRDefault="00000000">
      <w:pPr>
        <w:keepNext/>
        <w:tabs>
          <w:tab w:val="right" w:pos="10368"/>
        </w:tabs>
        <w:suppressAutoHyphens/>
        <w:spacing w:before="80"/>
      </w:pPr>
      <w:r>
        <w:rPr>
          <w:b/>
          <w:color w:val="000000"/>
        </w:rPr>
        <w:t>Software Engineer Intern</w:t>
      </w:r>
      <w:r>
        <w:rPr>
          <w:b w:val="0"/>
          <w:color w:val="000000"/>
        </w:rPr>
        <w:t xml:space="preserve">  |  Bilimetrix USA</w:t>
      </w:r>
      <w:r>
        <w:rPr>
          <w:b w:val="0"/>
          <w:color w:val="000000"/>
          <w:sz w:val="21"/>
        </w:rPr>
        <w:tab/>
        <w:t>Jun 2024 – Aug 2024</w:t>
      </w:r>
    </w:p>
    <w:p w14:paraId="5561BC0E" w14:textId="77777777" w:rsidR="009A4E48" w:rsidRDefault="00000000">
      <w:pPr>
        <w:pStyle w:val="ListBullet"/>
        <w:keepLines/>
        <w:suppressAutoHyphens/>
        <w:ind w:left="202" w:hanging="202"/>
      </w:pPr>
      <w:r>
        <w:rPr>
          <w:color w:val="000000"/>
        </w:rPr>
        <w:t>Developed C# color-detection algorithms for blood-test strips, increasing quantified images by 10%.</w:t>
      </w:r>
    </w:p>
    <w:p w14:paraId="21784393" w14:textId="77777777" w:rsidR="009A4E48" w:rsidRDefault="00000000">
      <w:pPr>
        <w:pStyle w:val="ListBullet"/>
        <w:keepLines/>
        <w:suppressAutoHyphens/>
        <w:ind w:left="202" w:hanging="202"/>
      </w:pPr>
      <w:r>
        <w:rPr>
          <w:color w:val="000000"/>
        </w:rPr>
        <w:t>Built accessible image search in ASP.NET Razor Pages; added C# unit tests for healthcare software.</w:t>
      </w:r>
    </w:p>
    <w:p w14:paraId="1DC513C1" w14:textId="77777777" w:rsidR="009A4E48" w:rsidRDefault="00000000">
      <w:pPr>
        <w:keepNext/>
        <w:tabs>
          <w:tab w:val="right" w:pos="10368"/>
        </w:tabs>
        <w:suppressAutoHyphens/>
        <w:spacing w:before="80"/>
      </w:pPr>
      <w:r>
        <w:rPr>
          <w:b/>
          <w:color w:val="000000"/>
        </w:rPr>
        <w:t>Site Reliability Engineer Intern</w:t>
      </w:r>
      <w:r>
        <w:rPr>
          <w:b w:val="0"/>
          <w:color w:val="000000"/>
        </w:rPr>
        <w:t xml:space="preserve">  |  Costco Wholesale</w:t>
      </w:r>
      <w:r>
        <w:rPr>
          <w:b w:val="0"/>
          <w:color w:val="000000"/>
          <w:sz w:val="21"/>
        </w:rPr>
        <w:tab/>
        <w:t>Jan 2024 – Mar 2024</w:t>
      </w:r>
    </w:p>
    <w:p w14:paraId="2C93932E" w14:textId="77777777" w:rsidR="009A4E48" w:rsidRDefault="00000000">
      <w:pPr>
        <w:pStyle w:val="ListBullet"/>
        <w:keepLines/>
        <w:suppressAutoHyphens/>
        <w:ind w:left="202" w:hanging="202"/>
      </w:pPr>
      <w:r>
        <w:rPr>
          <w:color w:val="000000"/>
        </w:rPr>
        <w:t>Automated intake-to-user-story creation in Azure DevOps using Power Apps and Power Automate, increasing submissions handled by the SRE team by 60%.</w:t>
      </w:r>
    </w:p>
    <w:p w14:paraId="34820ACD" w14:textId="77777777" w:rsidR="009A4E48" w:rsidRDefault="00000000">
      <w:pPr>
        <w:pStyle w:val="ListBullet"/>
        <w:keepLines/>
        <w:suppressAutoHyphens/>
        <w:ind w:left="202" w:hanging="202"/>
      </w:pPr>
      <w:r>
        <w:rPr>
          <w:color w:val="000000"/>
        </w:rPr>
        <w:t>Built Power BI dashboards to monitor critical APIs and services and support SRE debugging.</w:t>
      </w:r>
    </w:p>
    <w:p w14:paraId="7BE5320F" w14:textId="77777777" w:rsidR="009A4E48" w:rsidRDefault="00000000">
      <w:pPr>
        <w:pStyle w:val="Heading1"/>
        <w:suppressAutoHyphens/>
      </w:pPr>
      <w:r>
        <w:rPr>
          <w:color w:val="000000"/>
        </w:rPr>
        <w:t>SELECTED PROJECT</w:t>
      </w:r>
    </w:p>
    <w:p w14:paraId="22BE769E" w14:textId="77777777" w:rsidR="009A4E48" w:rsidRDefault="00000000">
      <w:pPr>
        <w:keepNext/>
        <w:suppressAutoHyphens/>
      </w:pPr>
      <w:r>
        <w:rPr>
          <w:b/>
          <w:color w:val="000000"/>
        </w:rPr>
        <w:t>Google and Trusted Computing Group Sponsored Capstone</w:t>
      </w:r>
    </w:p>
    <w:p w14:paraId="7FD946F6" w14:textId="77777777" w:rsidR="009A4E48" w:rsidRDefault="00000000">
      <w:pPr>
        <w:keepNext/>
        <w:tabs>
          <w:tab w:val="right" w:pos="10368"/>
        </w:tabs>
        <w:suppressAutoHyphens/>
      </w:pPr>
      <w:r>
        <w:rPr>
          <w:color w:val="000000"/>
        </w:rPr>
        <w:t>TPM Fuzz Testing Pipeline</w:t>
      </w:r>
      <w:r>
        <w:rPr>
          <w:color w:val="000000"/>
          <w:sz w:val="21"/>
        </w:rPr>
        <w:tab/>
        <w:t>Sep 2024 – Mar 2025</w:t>
      </w:r>
    </w:p>
    <w:p w14:paraId="4D845B14" w14:textId="77777777" w:rsidR="009A4E48" w:rsidRDefault="00000000" w:rsidP="008313FB">
      <w:pPr>
        <w:pStyle w:val="ListBullet"/>
        <w:keepLines/>
        <w:suppressAutoHyphens/>
        <w:ind w:left="202" w:hanging="202"/>
      </w:pPr>
      <w:r>
        <w:rPr>
          <w:color w:val="000000"/>
        </w:rPr>
        <w:t>Contributed to the design of a Go/Docker Trusted Platform Module fuzz-testing pipeline; implemented TPM initialization and command setup, and added Go input-handling tests.</w:t>
      </w:r>
    </w:p>
    <w:p w14:paraId="69A6F717" w14:textId="77777777" w:rsidR="009A4E48" w:rsidRDefault="00000000">
      <w:pPr>
        <w:pStyle w:val="ListBullet"/>
        <w:keepLines/>
        <w:suppressAutoHyphens/>
        <w:ind w:left="202" w:hanging="202"/>
      </w:pPr>
      <w:r>
        <w:rPr>
          <w:color w:val="000000"/>
        </w:rPr>
        <w:t>Authored the research and handoff proposal on Markov-chain command sequencing and byte-level mutation, evaluating tradeoffs and future software and physical TPM testing.</w:t>
      </w:r>
    </w:p>
    <w:p w14:paraId="45620B9E" w14:textId="77777777" w:rsidR="009A4E48" w:rsidRDefault="00000000">
      <w:pPr>
        <w:pStyle w:val="Heading1"/>
        <w:suppressAutoHyphens/>
      </w:pPr>
      <w:r>
        <w:rPr>
          <w:color w:val="000000"/>
        </w:rPr>
        <w:t>TECHNICAL SKILLS</w:t>
      </w:r>
    </w:p>
    <w:p w14:paraId="5D647334" w14:textId="77777777" w:rsidR="009A4E48" w:rsidRDefault="00000000">
      <w:r>
        <w:rPr>
          <w:b/>
          <w:color w:val="000000"/>
        </w:rPr>
        <w:t xml:space="preserve">Languages: </w:t>
      </w:r>
      <w:r>
        <w:rPr>
          <w:color w:val="000000"/>
        </w:rPr>
        <w:t>Python, TypeScript, JavaScript, SQL, Go, C#, C++</w:t>
      </w:r>
    </w:p>
    <w:p w14:paraId="71A484AE" w14:textId="77777777" w:rsidR="009A4E48" w:rsidRDefault="00000000">
      <w:r>
        <w:rPr>
          <w:b/>
          <w:color w:val="000000"/>
        </w:rPr>
        <w:t xml:space="preserve">Application development: </w:t>
      </w:r>
      <w:r>
        <w:rPr>
          <w:color w:val="000000"/>
        </w:rPr>
        <w:t>React, Next.js, FastAPI, REST APIs, PostgreSQL, MongoDB, Redis</w:t>
      </w:r>
    </w:p>
    <w:p w14:paraId="4F82EB8A" w14:textId="77777777" w:rsidR="009A4E48" w:rsidRDefault="00000000">
      <w:r>
        <w:rPr>
          <w:b/>
          <w:color w:val="000000"/>
        </w:rPr>
        <w:t xml:space="preserve">Infrastructure and testing: </w:t>
      </w:r>
      <w:r>
        <w:rPr>
          <w:color w:val="000000"/>
        </w:rPr>
        <w:t>AWS (ECS, EC2, S3), Terraform, Docker, GitHub Actions, Pytest, Playwright</w:t>
      </w:r>
    </w:p>
    <w:p w14:paraId="6C92EF5D" w14:textId="77777777" w:rsidR="009A4E48" w:rsidRDefault="00000000">
      <w:pPr>
        <w:pStyle w:val="Heading1"/>
        <w:suppressAutoHyphens/>
      </w:pPr>
      <w:r>
        <w:rPr>
          <w:color w:val="000000"/>
        </w:rPr>
        <w:t>EDUCATION</w:t>
      </w:r>
    </w:p>
    <w:p w14:paraId="5BF5A1A5" w14:textId="77777777" w:rsidR="009A4E48" w:rsidRDefault="00000000">
      <w:pPr>
        <w:suppressAutoHyphens/>
      </w:pPr>
      <w:r>
        <w:rPr>
          <w:color w:val="000000"/>
        </w:rPr>
        <w:t>Seattle University  |  MS, Computer Science, 2025; BS, Computer Science, 2023</w:t>
      </w:r>
    </w:p>
    <w:sectPr w:rsidR="009A4E48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/>
        <w:sz w:val="10"/>
        <w:szCs w:val="10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Calibri" w:hAnsi="Calibri"/>
        <w:sz w:val="10"/>
        <w:szCs w:val="10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/>
        <w:sz w:val="10"/>
        <w:szCs w:val="10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978C4BDA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/>
        <w:sz w:val="10"/>
        <w:szCs w:val="10"/>
      </w:rPr>
    </w:lvl>
  </w:abstractNum>
  <w:num w:numId="1" w16cid:durableId="1405253109">
    <w:abstractNumId w:val="8"/>
  </w:num>
  <w:num w:numId="2" w16cid:durableId="974486930">
    <w:abstractNumId w:val="6"/>
  </w:num>
  <w:num w:numId="3" w16cid:durableId="1584223419">
    <w:abstractNumId w:val="5"/>
  </w:num>
  <w:num w:numId="4" w16cid:durableId="464278821">
    <w:abstractNumId w:val="4"/>
  </w:num>
  <w:num w:numId="5" w16cid:durableId="1267813926">
    <w:abstractNumId w:val="7"/>
  </w:num>
  <w:num w:numId="6" w16cid:durableId="1530987597">
    <w:abstractNumId w:val="3"/>
  </w:num>
  <w:num w:numId="7" w16cid:durableId="347679404">
    <w:abstractNumId w:val="2"/>
  </w:num>
  <w:num w:numId="8" w16cid:durableId="1446465759">
    <w:abstractNumId w:val="1"/>
  </w:num>
  <w:num w:numId="9" w16cid:durableId="767314144">
    <w:abstractNumId w:val="0"/>
  </w:num>
  <w:num w:numId="10" w16cid:durableId="704598021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313FB"/>
    <w:rsid w:val="009A4E48"/>
    <w:rsid w:val="00AA1D8D"/>
    <w:rsid w:val="00B47730"/>
    <w:rsid w:val="00CB0664"/>
    <w:rsid w:val="00D157D8"/>
    <w:rsid w:val="00F774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04C470"/>
  <w14:defaultImageDpi w14:val="300"/>
  <w15:docId w15:val="{38A674D0-24AB-4E94-86C4-B5A4C5B95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Calibri" w:hAnsi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4" w:space="3" w:color="B8B8B8"/>
      </w:pBdr>
      <w:spacing w:before="80" w:after="60"/>
      <w:outlineLvl w:val="0"/>
    </w:pPr>
    <w:rPr>
      <w:rFonts w:asciiTheme="majorHAnsi" w:eastAsiaTheme="majorEastAsia" w:hAnsiTheme="majorHAnsi" w:cstheme="majorBidi"/>
      <w:b/>
      <w:bCs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/>
      <w:contextualSpacing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000000"/>
      </w:rPr>
      <w:tblPr/>
      <w:tcPr>
        <w:shd w:val="clear" w:color="auto" w:fill="000000" w:themeFill="text1" w:themeFillShade="BF"/>
      </w:tcPr>
    </w:tblStylePr>
    <w:tblStylePr w:type="lastCol">
      <w:rPr>
        <w:color w: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000000"/>
      </w:rPr>
      <w:tblPr/>
      <w:tcPr>
        <w:shd w:val="clear" w:color="auto" w:fill="365F91" w:themeFill="accent1" w:themeFillShade="BF"/>
      </w:tcPr>
    </w:tblStylePr>
    <w:tblStylePr w:type="lastCol">
      <w:rPr>
        <w:color w:val="000000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000000"/>
      </w:rPr>
      <w:tblPr/>
      <w:tcPr>
        <w:shd w:val="clear" w:color="auto" w:fill="943634" w:themeFill="accent2" w:themeFillShade="BF"/>
      </w:tcPr>
    </w:tblStylePr>
    <w:tblStylePr w:type="lastCol">
      <w:rPr>
        <w:color w:val="000000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000000"/>
      </w:rPr>
      <w:tblPr/>
      <w:tcPr>
        <w:shd w:val="clear" w:color="auto" w:fill="76923C" w:themeFill="accent3" w:themeFillShade="BF"/>
      </w:tcPr>
    </w:tblStylePr>
    <w:tblStylePr w:type="lastCol">
      <w:rPr>
        <w:color w:val="00000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000000"/>
      </w:rPr>
      <w:tblPr/>
      <w:tcPr>
        <w:shd w:val="clear" w:color="auto" w:fill="5F497A" w:themeFill="accent4" w:themeFillShade="BF"/>
      </w:tcPr>
    </w:tblStylePr>
    <w:tblStylePr w:type="lastCol">
      <w:rPr>
        <w:color w:val="00000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000000"/>
      </w:rPr>
      <w:tblPr/>
      <w:tcPr>
        <w:shd w:val="clear" w:color="auto" w:fill="31849B" w:themeFill="accent5" w:themeFillShade="BF"/>
      </w:tcPr>
    </w:tblStylePr>
    <w:tblStylePr w:type="lastCol">
      <w:rPr>
        <w:color w:val="00000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000000"/>
      </w:rPr>
      <w:tblPr/>
      <w:tcPr>
        <w:shd w:val="clear" w:color="auto" w:fill="E36C0A" w:themeFill="accent6" w:themeFillShade="BF"/>
      </w:tcPr>
    </w:tblStylePr>
    <w:tblStylePr w:type="lastCol">
      <w:rPr>
        <w:color w:val="000000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github.com/Sothanin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linkedin.com/in/sothaninn-sieng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Sothaninn Sieng Software Engineer Resume</vt:lpstr>
    </vt:vector>
  </TitlesOfParts>
  <Manager/>
  <Company/>
  <LinksUpToDate>false</LinksUpToDate>
  <CharactersWithSpaces>3106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Sothaninn Sieng Software Engineer Resume</dc:title>
  <dc:subject>Software Engineering Resume</dc:subject>
  <dc:creator>Sothaninn Sieng</dc:creator>
  <cp:keywords/>
  <dc:description>generated by python-docx</dc:description>
  <cp:lastModifiedBy>Sothaninn Sieng</cp:lastModifiedBy>
  <cp:revision>2</cp:revision>
  <dcterms:created xsi:type="dcterms:W3CDTF">2013-12-23T23:15:00Z</dcterms:created>
  <dcterms:modified xsi:type="dcterms:W3CDTF">2026-09-15T23:53:00Z</dcterms:modified>
  <cp:category/>
</cp:coreProperties>
</file>